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041A22" w:rsidTr="00CC4EBB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22" w:rsidRDefault="00041A22" w:rsidP="0015610D"/>
        </w:tc>
        <w:tc>
          <w:tcPr>
            <w:tcW w:w="90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41A22" w:rsidRDefault="00041A22" w:rsidP="0015610D"/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041A22" w:rsidRPr="00041A22" w:rsidRDefault="00041A22" w:rsidP="0015610D"/>
        </w:tc>
        <w:tc>
          <w:tcPr>
            <w:tcW w:w="3093" w:type="dxa"/>
            <w:gridSpan w:val="2"/>
            <w:shd w:val="clear" w:color="auto" w:fill="auto"/>
            <w:noWrap/>
            <w:vAlign w:val="bottom"/>
            <w:hideMark/>
          </w:tcPr>
          <w:p w:rsidR="00041A22" w:rsidRPr="00041A22" w:rsidRDefault="00041A22" w:rsidP="0015610D">
            <w:pPr>
              <w:rPr>
                <w:szCs w:val="22"/>
              </w:rPr>
            </w:pPr>
            <w:r>
              <w:rPr>
                <w:szCs w:val="22"/>
              </w:rPr>
              <w:t xml:space="preserve">Приложение </w:t>
            </w:r>
            <w:r w:rsidRPr="00041A22">
              <w:rPr>
                <w:szCs w:val="22"/>
              </w:rPr>
              <w:t>11</w:t>
            </w:r>
          </w:p>
        </w:tc>
      </w:tr>
      <w:tr w:rsidR="005650E5" w:rsidTr="00041A22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5650E5" w:rsidRPr="00041A22" w:rsidRDefault="005650E5" w:rsidP="0015610D"/>
        </w:tc>
        <w:tc>
          <w:tcPr>
            <w:tcW w:w="3093" w:type="dxa"/>
            <w:gridSpan w:val="2"/>
            <w:shd w:val="clear" w:color="auto" w:fill="auto"/>
            <w:vAlign w:val="bottom"/>
            <w:hideMark/>
          </w:tcPr>
          <w:p w:rsidR="005650E5" w:rsidRPr="00041A22" w:rsidRDefault="005650E5" w:rsidP="0015610D">
            <w:pPr>
              <w:rPr>
                <w:szCs w:val="22"/>
              </w:rPr>
            </w:pPr>
            <w:r w:rsidRPr="00041A22">
              <w:rPr>
                <w:szCs w:val="22"/>
              </w:rPr>
              <w:t>к решению Саратовской</w:t>
            </w:r>
            <w:r w:rsidRPr="00041A22">
              <w:rPr>
                <w:szCs w:val="22"/>
              </w:rPr>
              <w:br/>
              <w:t>городской Думы</w:t>
            </w:r>
          </w:p>
        </w:tc>
      </w:tr>
      <w:tr w:rsidR="00041A22" w:rsidTr="00041A22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A22" w:rsidRDefault="00041A22" w:rsidP="0015610D"/>
        </w:tc>
        <w:tc>
          <w:tcPr>
            <w:tcW w:w="905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41A22" w:rsidRDefault="00041A22" w:rsidP="0015610D"/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041A22" w:rsidRPr="00041A22" w:rsidRDefault="00041A22" w:rsidP="0015610D"/>
        </w:tc>
        <w:tc>
          <w:tcPr>
            <w:tcW w:w="3093" w:type="dxa"/>
            <w:gridSpan w:val="2"/>
            <w:shd w:val="clear" w:color="auto" w:fill="auto"/>
            <w:noWrap/>
            <w:vAlign w:val="bottom"/>
            <w:hideMark/>
          </w:tcPr>
          <w:p w:rsidR="00041A22" w:rsidRPr="00041A22" w:rsidRDefault="00041A22" w:rsidP="0015610D">
            <w:pPr>
              <w:rPr>
                <w:rFonts w:ascii="Arial" w:hAnsi="Arial" w:cs="Arial"/>
                <w:szCs w:val="20"/>
              </w:rPr>
            </w:pPr>
            <w:r w:rsidRPr="00041A22">
              <w:rPr>
                <w:szCs w:val="22"/>
              </w:rPr>
              <w:t xml:space="preserve">от </w:t>
            </w:r>
            <w:r>
              <w:rPr>
                <w:szCs w:val="22"/>
              </w:rPr>
              <w:t xml:space="preserve">26.02.2021 </w:t>
            </w:r>
            <w:r w:rsidRPr="00041A22">
              <w:rPr>
                <w:szCs w:val="22"/>
              </w:rPr>
              <w:t xml:space="preserve">№ </w:t>
            </w:r>
            <w:r>
              <w:rPr>
                <w:szCs w:val="22"/>
              </w:rPr>
              <w:t>84-652</w:t>
            </w:r>
            <w:r w:rsidRPr="00041A22">
              <w:rPr>
                <w:szCs w:val="22"/>
              </w:rPr>
              <w:t xml:space="preserve">     </w:t>
            </w:r>
          </w:p>
        </w:tc>
      </w:tr>
      <w:tr w:rsidR="005650E5" w:rsidTr="00041A22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>
            <w:r>
              <w:t xml:space="preserve"> 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14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15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</w:tr>
      <w:tr w:rsidR="005650E5" w:rsidTr="005650E5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center"/>
            </w:pPr>
            <w:r>
              <w:t>Программа муниципальных внутренних заимствований на 2021 год и на плановый период 2022 и 2023 годов</w:t>
            </w:r>
          </w:p>
        </w:tc>
      </w:tr>
      <w:tr w:rsidR="005650E5" w:rsidTr="005650E5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50E5" w:rsidRDefault="005650E5" w:rsidP="0015610D">
            <w:pPr>
              <w:jc w:val="center"/>
            </w:pP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</w:tr>
      <w:tr w:rsidR="005650E5" w:rsidTr="005650E5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>
            <w:pPr>
              <w:jc w:val="right"/>
            </w:pPr>
            <w:r>
              <w:t>тыс. руб.</w:t>
            </w:r>
          </w:p>
        </w:tc>
      </w:tr>
      <w:tr w:rsidR="005650E5" w:rsidTr="005650E5">
        <w:trPr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center"/>
            </w:pPr>
            <w:r>
              <w:t>№ п/п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0E5" w:rsidRDefault="005650E5" w:rsidP="0015610D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center"/>
            </w:pPr>
            <w:r>
              <w:t>2021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center"/>
            </w:pPr>
            <w:r>
              <w:t>2022 год</w:t>
            </w:r>
          </w:p>
        </w:tc>
        <w:tc>
          <w:tcPr>
            <w:tcW w:w="15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center"/>
            </w:pPr>
            <w:r>
              <w:t>2023 год</w:t>
            </w:r>
          </w:p>
        </w:tc>
      </w:tr>
    </w:tbl>
    <w:p w:rsidR="005650E5" w:rsidRPr="005650E5" w:rsidRDefault="005650E5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5650E5" w:rsidTr="005650E5">
        <w:trPr>
          <w:cantSplit/>
          <w:tblHeader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0E5" w:rsidRDefault="005650E5" w:rsidP="0015610D">
            <w:pPr>
              <w:jc w:val="center"/>
            </w:pPr>
            <w: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center"/>
            </w:pPr>
            <w: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center"/>
            </w:pPr>
            <w: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center"/>
            </w:pPr>
            <w:r>
              <w:t>5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0E5" w:rsidRDefault="005650E5" w:rsidP="0015610D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r>
              <w:t>Кредиты кредитных организаций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5 010 000,0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1 642 400,0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5 010 000,0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1 642 400,0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5 010 000,0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1 642 400,0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50E5" w:rsidRDefault="005650E5" w:rsidP="0015610D">
            <w:pPr>
              <w:jc w:val="center"/>
            </w:pPr>
            <w: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1 200 000,0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1 200 000,0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r>
              <w:t>с предельными сроками погашения долговых обязательств до 15 декабря 2021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1 200 000,0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1 200 000,0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1 200 000,0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1 200 000,0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>
            <w:pPr>
              <w:jc w:val="center"/>
            </w:pPr>
            <w:r>
              <w:t xml:space="preserve"> 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>
            <w: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50E5" w:rsidRDefault="005650E5" w:rsidP="0015610D">
            <w:pPr>
              <w:jc w:val="right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>
            <w:pPr>
              <w:jc w:val="right"/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>
            <w:pPr>
              <w:jc w:val="right"/>
            </w:pPr>
          </w:p>
        </w:tc>
      </w:tr>
      <w:tr w:rsidR="005650E5" w:rsidTr="005650E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>
            <w:r>
              <w:t>Объем привлечения средств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6 210 000,0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2 842 400,0</w:t>
            </w:r>
          </w:p>
        </w:tc>
      </w:tr>
      <w:tr w:rsidR="005650E5" w:rsidTr="005650E5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6 210 000,0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0E5" w:rsidRDefault="005650E5" w:rsidP="0015610D">
            <w:pPr>
              <w:jc w:val="right"/>
            </w:pPr>
            <w:r>
              <w:t>2 842 400,0</w:t>
            </w:r>
          </w:p>
        </w:tc>
      </w:tr>
      <w:tr w:rsidR="005650E5" w:rsidTr="005650E5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>
            <w:r>
              <w:t xml:space="preserve">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0E5" w:rsidRDefault="005650E5" w:rsidP="0015610D"/>
        </w:tc>
      </w:tr>
    </w:tbl>
    <w:p w:rsidR="00E2598B" w:rsidRPr="005650E5" w:rsidRDefault="00E2598B" w:rsidP="005650E5"/>
    <w:sectPr w:rsidR="00E2598B" w:rsidRPr="005650E5" w:rsidSect="005650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E62" w:rsidRDefault="00D15E62" w:rsidP="005650E5">
      <w:r>
        <w:separator/>
      </w:r>
    </w:p>
  </w:endnote>
  <w:endnote w:type="continuationSeparator" w:id="1">
    <w:p w:rsidR="00D15E62" w:rsidRDefault="00D15E62" w:rsidP="00565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0E5" w:rsidRDefault="005650E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0E5" w:rsidRDefault="005650E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0E5" w:rsidRDefault="005650E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E62" w:rsidRDefault="00D15E62" w:rsidP="005650E5">
      <w:r>
        <w:separator/>
      </w:r>
    </w:p>
  </w:footnote>
  <w:footnote w:type="continuationSeparator" w:id="1">
    <w:p w:rsidR="00D15E62" w:rsidRDefault="00D15E62" w:rsidP="005650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0E5" w:rsidRDefault="00E828C9" w:rsidP="00CD49A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650E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50E5" w:rsidRDefault="005650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0E5" w:rsidRDefault="00E828C9" w:rsidP="00CD49A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650E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650E5">
      <w:rPr>
        <w:rStyle w:val="a7"/>
        <w:noProof/>
      </w:rPr>
      <w:t>1</w:t>
    </w:r>
    <w:r>
      <w:rPr>
        <w:rStyle w:val="a7"/>
      </w:rPr>
      <w:fldChar w:fldCharType="end"/>
    </w:r>
  </w:p>
  <w:p w:rsidR="005650E5" w:rsidRDefault="005650E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0E5" w:rsidRDefault="005650E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0E5"/>
    <w:rsid w:val="00041A22"/>
    <w:rsid w:val="00045BBC"/>
    <w:rsid w:val="0019778C"/>
    <w:rsid w:val="00235D17"/>
    <w:rsid w:val="002C3F39"/>
    <w:rsid w:val="0048634F"/>
    <w:rsid w:val="005650E5"/>
    <w:rsid w:val="005C00A2"/>
    <w:rsid w:val="006808C6"/>
    <w:rsid w:val="008F278F"/>
    <w:rsid w:val="00A24CAF"/>
    <w:rsid w:val="00B912FD"/>
    <w:rsid w:val="00C8102B"/>
    <w:rsid w:val="00D15E62"/>
    <w:rsid w:val="00E2598B"/>
    <w:rsid w:val="00E828C9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650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650E5"/>
  </w:style>
  <w:style w:type="paragraph" w:styleId="a5">
    <w:name w:val="footer"/>
    <w:basedOn w:val="a"/>
    <w:link w:val="a6"/>
    <w:uiPriority w:val="99"/>
    <w:semiHidden/>
    <w:unhideWhenUsed/>
    <w:rsid w:val="005650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50E5"/>
  </w:style>
  <w:style w:type="character" w:styleId="a7">
    <w:name w:val="page number"/>
    <w:basedOn w:val="a0"/>
    <w:uiPriority w:val="99"/>
    <w:semiHidden/>
    <w:unhideWhenUsed/>
    <w:rsid w:val="005650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53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5</cp:revision>
  <cp:lastPrinted>2021-02-10T07:53:00Z</cp:lastPrinted>
  <dcterms:created xsi:type="dcterms:W3CDTF">2021-02-10T07:01:00Z</dcterms:created>
  <dcterms:modified xsi:type="dcterms:W3CDTF">2021-02-26T06:05:00Z</dcterms:modified>
</cp:coreProperties>
</file>